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6"/>
                <w:szCs w:val="36"/>
                <w:rtl w:val="0"/>
              </w:rPr>
              <w:t xml:space="preserve">Class/Term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2"/>
                <w:szCs w:val="32"/>
                <w:rtl w:val="0"/>
              </w:rPr>
              <w:t xml:space="preserve">Autumn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2"/>
                <w:szCs w:val="32"/>
                <w:rtl w:val="0"/>
              </w:rPr>
              <w:t xml:space="preserve">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2"/>
                <w:szCs w:val="32"/>
                <w:rtl w:val="0"/>
              </w:rPr>
              <w:t xml:space="preserve">Summer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6"/>
                <w:szCs w:val="36"/>
                <w:rtl w:val="0"/>
              </w:rPr>
              <w:t xml:space="preserve">Reception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Christianity and religious beliefs represented in class, school and local community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Christianity and religious beliefs represented in class, school and local community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Christianity and religious beliefs represented in class, school and local community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6"/>
                <w:szCs w:val="36"/>
                <w:rtl w:val="0"/>
              </w:rPr>
              <w:t xml:space="preserve">Year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-The Christian Family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-Celebrations – focus on Christmas 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-The Family in Islam – How does being a Muslim make a difference to the family?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-What makes a place special?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-Books and stories – Special books to me. Nick Butterworth stories.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-Questions about God – Link to Christianity and Islam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6"/>
                <w:szCs w:val="36"/>
                <w:rtl w:val="0"/>
              </w:rPr>
              <w:t xml:space="preserve">Year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-Harvest and Thanksgiving – Introduce other religions: Christian (harvest), Jewish (Sukkot), Hindu (Diwali).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-Christmas – Why are parents given at Christmas time? Introduce advent and the meaning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-Books and stories – Islamic and Jewish stories. Drama opportunities.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-Who is Jesus – Easter story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-Places of worship – Visit a mosque or church.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-Special times – Ramadan and Eid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6"/>
                <w:szCs w:val="36"/>
                <w:rtl w:val="0"/>
              </w:rPr>
              <w:t xml:space="preserve">Year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-A Hindu Story: Rama and Sita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-More Hindu stories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-Living Hindu Traditions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 Judaism 1: Abraham, Isaac and Jacob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-Judaism 2: Joseph, Moses and the Exodus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-Judaism 3: The kings, the temple and living as a Jew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6"/>
                <w:szCs w:val="36"/>
                <w:rtl w:val="0"/>
              </w:rPr>
              <w:t xml:space="preserve">Year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Christianity 1: The family of Jesus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-Christianity 2: Birth of Jesus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-Christianity 3: The life and teaching of Jesus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-Christianity 4: The death and resurrection of Jesus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-Christianity 5: The message of Jesus spreads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-Islam 1: Ramadan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6"/>
                <w:szCs w:val="36"/>
                <w:rtl w:val="0"/>
              </w:rPr>
              <w:t xml:space="preserve">Year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-Islam 2: Stories of the prophets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-Islam 3: Living Muslim traditions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-Christianity 6: Living Christian traditions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-Planning study of two Christian sites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-Buddhism 1: The prince who became the Buddha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-Buddhism 2: Buddhist stories and teachings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6"/>
                <w:szCs w:val="36"/>
                <w:rtl w:val="0"/>
              </w:rPr>
              <w:t xml:space="preserve">Year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-Sikhism 1: The teaching of the gurus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-Sikhism 2: Living Sikh traditions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-Planning your religious site visit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-Stories which point to the truth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-Reason and revelation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-Reason and revelation</w:t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>
        <w:b w:val="1"/>
        <w:bCs w:val="1"/>
        <w:color w:val="ff0000"/>
        <w:sz w:val="50"/>
        <w:szCs w:val="50"/>
      </w:rPr>
    </w:pPr>
    <w:r w:rsidDel="00000000" w:rsidR="00000000" w:rsidRPr="00000000">
      <w:rPr>
        <w:b w:val="1"/>
        <w:bCs w:val="1"/>
        <w:color w:val="ff0000"/>
        <w:sz w:val="50"/>
        <w:szCs w:val="50"/>
        <w:rtl w:val="0"/>
      </w:rPr>
      <w:t xml:space="preserve">Woolton Primary School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-581024</wp:posOffset>
          </wp:positionH>
          <wp:positionV relativeFrom="paragraph">
            <wp:posOffset>-342899</wp:posOffset>
          </wp:positionV>
          <wp:extent cx="1147763" cy="1035874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7763" cy="103587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C">
    <w:pPr>
      <w:rPr>
        <w:b w:val="1"/>
        <w:bCs w:val="1"/>
        <w:color w:val="ff0000"/>
        <w:sz w:val="50"/>
        <w:szCs w:val="50"/>
      </w:rPr>
    </w:pPr>
    <w:r w:rsidDel="00000000" w:rsidR="00000000" w:rsidRPr="00000000">
      <w:rPr>
        <w:b w:val="1"/>
        <w:bCs w:val="1"/>
        <w:color w:val="ff0000"/>
        <w:sz w:val="50"/>
        <w:szCs w:val="50"/>
        <w:rtl w:val="0"/>
      </w:rPr>
      <w:t xml:space="preserve">Curriculum Overview</w:t>
      <w:tab/>
      <w:tab/>
      <w:tab/>
      <w:t xml:space="preserve">Religious Education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